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3DDBF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5893">
        <w:rPr>
          <w:rFonts w:ascii="Times New Roman" w:hAnsi="Times New Roman" w:cs="Times New Roman"/>
          <w:b/>
          <w:bCs/>
          <w:sz w:val="28"/>
          <w:szCs w:val="28"/>
        </w:rPr>
        <w:t>Вопросы получения образования детьми-мигрантами</w:t>
      </w:r>
    </w:p>
    <w:p w14:paraId="6538C7B5" w14:textId="77777777" w:rsidR="001F62B8" w:rsidRDefault="001F62B8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0E8844" w14:textId="7D2A923A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45893">
        <w:rPr>
          <w:rFonts w:ascii="Times New Roman" w:hAnsi="Times New Roman" w:cs="Times New Roman"/>
          <w:sz w:val="28"/>
          <w:szCs w:val="28"/>
        </w:rPr>
        <w:t>Согласно положениям Конституции РФ, Федерального закона от 29.12.2012 № 273-ФЗ «Об образовании в Российской Федерации» дети-мигранты обладают равными с гражданами Российской Федерации правами на получение дошкольного, начального общего, основного общего и среднего общего и среднего профессионального образования на общедоступной и бесплатной основе на общедоступной и бесплатной основе на русском языке.</w:t>
      </w:r>
    </w:p>
    <w:p w14:paraId="3B8E5865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93">
        <w:rPr>
          <w:rFonts w:ascii="Times New Roman" w:hAnsi="Times New Roman" w:cs="Times New Roman"/>
          <w:sz w:val="28"/>
          <w:szCs w:val="28"/>
        </w:rPr>
        <w:t>Законный представитель ребенка, являющегося иностранным гражданином или лицом без гражданства, для поступления ребенка в Российскую школу или детский сад обязан предъявить на русском языке или вместе с заверенным переводом на русский язык копии документов, предоставляемых в этих целях по общему правилу:</w:t>
      </w:r>
    </w:p>
    <w:p w14:paraId="5EE1DD4D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93">
        <w:rPr>
          <w:rFonts w:ascii="Times New Roman" w:hAnsi="Times New Roman" w:cs="Times New Roman"/>
          <w:sz w:val="28"/>
          <w:szCs w:val="28"/>
        </w:rPr>
        <w:t>- документа, удостоверяющего личность законного представителя ребенка;</w:t>
      </w:r>
    </w:p>
    <w:p w14:paraId="19F3BF2C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93">
        <w:rPr>
          <w:rFonts w:ascii="Times New Roman" w:hAnsi="Times New Roman" w:cs="Times New Roman"/>
          <w:sz w:val="28"/>
          <w:szCs w:val="28"/>
        </w:rPr>
        <w:t>- свидетельства о рождении ребенка или документа, подтверждающего родство заявителя (или законность представления прав ребенка);</w:t>
      </w:r>
    </w:p>
    <w:p w14:paraId="36F9B98D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93">
        <w:rPr>
          <w:rFonts w:ascii="Times New Roman" w:hAnsi="Times New Roman" w:cs="Times New Roman"/>
          <w:sz w:val="28"/>
          <w:szCs w:val="28"/>
        </w:rPr>
        <w:t>- документа о регистрации ребенка или поступающего по месту жительства или по месту пребывания на закрепленной территории;</w:t>
      </w:r>
    </w:p>
    <w:p w14:paraId="25502367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93">
        <w:rPr>
          <w:rFonts w:ascii="Times New Roman" w:hAnsi="Times New Roman" w:cs="Times New Roman"/>
          <w:sz w:val="28"/>
          <w:szCs w:val="28"/>
        </w:rPr>
        <w:t>- дополнительные документы, подтверждающие право ребенка на пребывание в Российской Федерации.</w:t>
      </w:r>
    </w:p>
    <w:p w14:paraId="0E6ADD58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93">
        <w:rPr>
          <w:rFonts w:ascii="Times New Roman" w:hAnsi="Times New Roman" w:cs="Times New Roman"/>
          <w:sz w:val="28"/>
          <w:szCs w:val="28"/>
        </w:rPr>
        <w:t>Дети мигрантов являются обучающимися с особыми образовательными потребностями, в связи с чем, к задачам образовательной организации при организации их обучения относятся:</w:t>
      </w:r>
    </w:p>
    <w:p w14:paraId="34BA31EA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93">
        <w:rPr>
          <w:rFonts w:ascii="Times New Roman" w:hAnsi="Times New Roman" w:cs="Times New Roman"/>
          <w:sz w:val="28"/>
          <w:szCs w:val="28"/>
        </w:rPr>
        <w:t>- налаживание эмоционально-положительного взаимодействия с окружающими для их успешной социальной адаптации и интеграции в общеобразовательной организации;</w:t>
      </w:r>
    </w:p>
    <w:p w14:paraId="6619B9A5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93">
        <w:rPr>
          <w:rFonts w:ascii="Times New Roman" w:hAnsi="Times New Roman" w:cs="Times New Roman"/>
          <w:sz w:val="28"/>
          <w:szCs w:val="28"/>
        </w:rPr>
        <w:t>- формирование доброжелательного отношения к обучающимся и их семьям со стороны всех участников образовательных отношений;</w:t>
      </w:r>
    </w:p>
    <w:p w14:paraId="03F3CE67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93">
        <w:rPr>
          <w:rFonts w:ascii="Times New Roman" w:hAnsi="Times New Roman" w:cs="Times New Roman"/>
          <w:sz w:val="28"/>
          <w:szCs w:val="28"/>
        </w:rPr>
        <w:t>- построение воспитательной деятельности с учетом индивидуальных особенностей и возможностей каждого обучающегося;</w:t>
      </w:r>
    </w:p>
    <w:p w14:paraId="3B4208A1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93">
        <w:rPr>
          <w:rFonts w:ascii="Times New Roman" w:hAnsi="Times New Roman" w:cs="Times New Roman"/>
          <w:sz w:val="28"/>
          <w:szCs w:val="28"/>
        </w:rPr>
        <w:t>- содействие повышению уровня их педагогической, психологической, медико-социальной компетентности.</w:t>
      </w:r>
    </w:p>
    <w:p w14:paraId="6F51DFB4" w14:textId="77777777" w:rsidR="00D45893" w:rsidRPr="00D45893" w:rsidRDefault="00D45893" w:rsidP="001F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893">
        <w:rPr>
          <w:rFonts w:ascii="Times New Roman" w:hAnsi="Times New Roman" w:cs="Times New Roman"/>
          <w:sz w:val="28"/>
          <w:szCs w:val="28"/>
        </w:rPr>
        <w:t xml:space="preserve">В целях эффективной языковой и социально-культурной адаптации детей мигрантов в рамках их обучения, с учетом рекомендаций </w:t>
      </w:r>
      <w:proofErr w:type="spellStart"/>
      <w:r w:rsidRPr="00D4589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45893">
        <w:rPr>
          <w:rFonts w:ascii="Times New Roman" w:hAnsi="Times New Roman" w:cs="Times New Roman"/>
          <w:sz w:val="28"/>
          <w:szCs w:val="28"/>
        </w:rPr>
        <w:t xml:space="preserve"> России, при необходимости, образовательными учреждениями разрабатываются индивидуальные учебные планы, обеспечиваются специальная психолого-педагогическая поддержка и педагогическое сопровождение такой категорий детей.</w:t>
      </w:r>
    </w:p>
    <w:p w14:paraId="7359304E" w14:textId="77777777" w:rsidR="00EB5040" w:rsidRPr="00480ECF" w:rsidRDefault="00EB5040" w:rsidP="001F62B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1F62B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1F62B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044EE"/>
    <w:rsid w:val="000268EC"/>
    <w:rsid w:val="001F62B8"/>
    <w:rsid w:val="00263EE3"/>
    <w:rsid w:val="002E3605"/>
    <w:rsid w:val="003079CB"/>
    <w:rsid w:val="004253B1"/>
    <w:rsid w:val="00480ECF"/>
    <w:rsid w:val="005868ED"/>
    <w:rsid w:val="005B0ECC"/>
    <w:rsid w:val="005F64C8"/>
    <w:rsid w:val="00705CE5"/>
    <w:rsid w:val="007551D8"/>
    <w:rsid w:val="007D5E0B"/>
    <w:rsid w:val="007F5ECC"/>
    <w:rsid w:val="008B6678"/>
    <w:rsid w:val="009961F8"/>
    <w:rsid w:val="00A66A6C"/>
    <w:rsid w:val="00D45893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8305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4579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8162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601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6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998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6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22895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471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29460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4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2025-03-12T20:53:00Z</dcterms:created>
  <dcterms:modified xsi:type="dcterms:W3CDTF">2025-05-20T11:04:00Z</dcterms:modified>
</cp:coreProperties>
</file>